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038B" w14:textId="77777777" w:rsidR="009039BC" w:rsidRPr="00BA029D" w:rsidRDefault="009039BC" w:rsidP="00D808B9">
      <w:pPr>
        <w:pStyle w:val="10"/>
        <w:rPr>
          <w:rFonts w:ascii="PF Bulletin Sans Pro Light" w:hAnsi="PF Bulletin Sans Pro Light"/>
          <w:sz w:val="24"/>
          <w:szCs w:val="24"/>
          <w:lang w:val="en-US"/>
        </w:rPr>
      </w:pPr>
    </w:p>
    <w:p w14:paraId="7BF4B513" w14:textId="77777777" w:rsidR="009039BC" w:rsidRPr="00BA029D" w:rsidRDefault="009039BC" w:rsidP="00D808B9">
      <w:pPr>
        <w:pStyle w:val="10"/>
        <w:rPr>
          <w:rFonts w:ascii="PF Bulletin Sans Pro Light" w:hAnsi="PF Bulletin Sans Pro Light"/>
          <w:sz w:val="24"/>
          <w:szCs w:val="24"/>
          <w:lang w:val="en-US"/>
        </w:rPr>
      </w:pPr>
    </w:p>
    <w:p w14:paraId="0441BE9A" w14:textId="77777777" w:rsidR="00BA029D" w:rsidRPr="00BA029D" w:rsidRDefault="00BA029D" w:rsidP="00BA029D">
      <w:pPr>
        <w:pStyle w:val="10"/>
        <w:rPr>
          <w:rFonts w:ascii="PF Bulletin Sans Pro Light" w:hAnsi="PF Bulletin Sans Pro Light"/>
          <w:sz w:val="24"/>
          <w:szCs w:val="24"/>
          <w:lang w:val="en-US"/>
        </w:rPr>
      </w:pPr>
      <w:commentRangeStart w:id="0"/>
      <w:r w:rsidRPr="00BA029D">
        <w:rPr>
          <w:rFonts w:ascii="PF Bulletin Sans Pro Light" w:hAnsi="PF Bulletin Sans Pro Light"/>
          <w:sz w:val="24"/>
          <w:szCs w:val="24"/>
          <w:lang w:val="en-US"/>
        </w:rPr>
        <w:t>OFFICIAL TRANSCRIPT</w:t>
      </w:r>
      <w:commentRangeEnd w:id="0"/>
      <w:r w:rsidR="00F93152">
        <w:rPr>
          <w:rStyle w:val="ad"/>
          <w:rFonts w:ascii="Times New Roman" w:hAnsi="Times New Roman" w:cs="Times New Roman"/>
          <w:b w:val="0"/>
          <w:bCs w:val="0"/>
          <w:kern w:val="0"/>
        </w:rPr>
        <w:commentReference w:id="0"/>
      </w:r>
    </w:p>
    <w:p w14:paraId="6939D104" w14:textId="77777777" w:rsidR="00BA029D" w:rsidRPr="00BA029D" w:rsidRDefault="00BA029D" w:rsidP="00BA029D">
      <w:pPr>
        <w:rPr>
          <w:rFonts w:ascii="PF Bulletin Sans Pro Light" w:hAnsi="PF Bulletin Sans Pro Light"/>
          <w:lang w:val="en-US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473"/>
        <w:gridCol w:w="3756"/>
      </w:tblGrid>
      <w:tr w:rsidR="00BA029D" w:rsidRPr="00F06B03" w14:paraId="0B1DA872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3B2" w14:textId="77777777" w:rsidR="00BA029D" w:rsidRPr="00F06B03" w:rsidRDefault="00BA029D" w:rsidP="00314ECA">
            <w:pPr>
              <w:rPr>
                <w:rFonts w:ascii="PF Bulletin Sans Pro Light" w:hAnsi="PF Bulletin Sans Pro Light"/>
                <w:lang w:val="en-US"/>
              </w:rPr>
            </w:pPr>
            <w:r w:rsidRPr="00F06B03">
              <w:rPr>
                <w:rFonts w:ascii="PF Bulletin Sans Pro Light" w:hAnsi="PF Bulletin Sans Pro Light"/>
                <w:b/>
                <w:lang w:val="en-US"/>
              </w:rPr>
              <w:t>Name of student: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6D6D" w14:textId="77777777" w:rsidR="00BA029D" w:rsidRPr="005E32C9" w:rsidRDefault="005E32C9" w:rsidP="00314ECA">
            <w:pPr>
              <w:ind w:left="33"/>
              <w:rPr>
                <w:rFonts w:ascii="PF Bulletin Sans Pro Light" w:hAnsi="PF Bulletin Sans Pro Light"/>
                <w:lang w:val="en-US"/>
              </w:rPr>
            </w:pPr>
            <w:r>
              <w:rPr>
                <w:rFonts w:ascii="PF Bulletin Sans Pro Light" w:hAnsi="PF Bulletin Sans Pro Light"/>
                <w:lang w:val="en-US"/>
              </w:rPr>
              <w:t>Ivan Ivanov</w:t>
            </w:r>
          </w:p>
        </w:tc>
      </w:tr>
      <w:tr w:rsidR="00BA029D" w:rsidRPr="00F06B03" w14:paraId="465FDF35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996" w14:textId="77777777" w:rsidR="00BA029D" w:rsidRPr="00F06B03" w:rsidRDefault="00BA029D" w:rsidP="00314ECA">
            <w:pPr>
              <w:rPr>
                <w:rFonts w:ascii="PF Bulletin Sans Pro Light" w:hAnsi="PF Bulletin Sans Pro Light"/>
                <w:b/>
                <w:lang w:val="en-US"/>
              </w:rPr>
            </w:pPr>
            <w:r w:rsidRPr="00F06B03">
              <w:rPr>
                <w:rFonts w:ascii="PF Bulletin Sans Pro Light" w:hAnsi="PF Bulletin Sans Pro Light"/>
                <w:b/>
                <w:lang w:val="en-US"/>
              </w:rPr>
              <w:t>Citizenship: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FD7F" w14:textId="77777777" w:rsidR="00BA029D" w:rsidRPr="00F06B03" w:rsidRDefault="005E32C9" w:rsidP="00314ECA">
            <w:pPr>
              <w:ind w:left="33"/>
              <w:rPr>
                <w:rFonts w:ascii="PF Bulletin Sans Pro Light" w:hAnsi="PF Bulletin Sans Pro Light"/>
                <w:lang w:val="en-US"/>
              </w:rPr>
            </w:pPr>
            <w:r>
              <w:rPr>
                <w:rFonts w:ascii="PF Bulletin Sans Pro Light" w:hAnsi="PF Bulletin Sans Pro Light"/>
                <w:lang w:val="en-US"/>
              </w:rPr>
              <w:t>Russia</w:t>
            </w:r>
          </w:p>
        </w:tc>
      </w:tr>
      <w:tr w:rsidR="00BA029D" w:rsidRPr="00F06B03" w14:paraId="0B2A193C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792" w14:textId="77777777" w:rsidR="00BA029D" w:rsidRPr="00F06B03" w:rsidRDefault="00BA029D" w:rsidP="00314ECA">
            <w:pPr>
              <w:rPr>
                <w:rFonts w:ascii="PF Bulletin Sans Pro Light" w:hAnsi="PF Bulletin Sans Pro Light"/>
                <w:b/>
                <w:lang w:val="en-US"/>
              </w:rPr>
            </w:pPr>
            <w:r w:rsidRPr="00F06B03">
              <w:rPr>
                <w:rFonts w:ascii="PF Bulletin Sans Pro Light" w:hAnsi="PF Bulletin Sans Pro Light"/>
                <w:b/>
                <w:lang w:val="en-US"/>
              </w:rPr>
              <w:t>Direction/Academic Major: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2BA4" w14:textId="77777777" w:rsidR="00BA029D" w:rsidRPr="00F06B03" w:rsidRDefault="00D0022C" w:rsidP="00314ECA">
            <w:pPr>
              <w:pStyle w:val="l1"/>
              <w:spacing w:before="0" w:after="0"/>
              <w:ind w:left="33"/>
              <w:rPr>
                <w:rFonts w:ascii="PF Bulletin Sans Pro Light" w:hAnsi="PF Bulletin Sans Pro Light"/>
              </w:rPr>
            </w:pPr>
            <w:r>
              <w:rPr>
                <w:rFonts w:ascii="PF Bulletin Sans Pro Light" w:hAnsi="PF Bulletin Sans Pro Light"/>
              </w:rPr>
              <w:t>Applied Informatics</w:t>
            </w:r>
          </w:p>
        </w:tc>
      </w:tr>
      <w:tr w:rsidR="00BA029D" w:rsidRPr="00F06B03" w14:paraId="386A7825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093" w14:textId="77777777" w:rsidR="00BA029D" w:rsidRPr="00F06B03" w:rsidRDefault="00BA029D" w:rsidP="00314ECA">
            <w:pPr>
              <w:rPr>
                <w:rFonts w:ascii="PF Bulletin Sans Pro Light" w:hAnsi="PF Bulletin Sans Pro Light"/>
                <w:b/>
                <w:lang w:val="en-US"/>
              </w:rPr>
            </w:pPr>
            <w:r w:rsidRPr="00F06B03">
              <w:rPr>
                <w:rFonts w:ascii="PF Bulletin Sans Pro Light" w:hAnsi="PF Bulletin Sans Pro Light"/>
                <w:b/>
                <w:lang w:val="en-US"/>
              </w:rPr>
              <w:t>Specialization: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C6EF" w14:textId="77777777" w:rsidR="00BA029D" w:rsidRPr="00F06B03" w:rsidRDefault="00D0022C" w:rsidP="00314ECA">
            <w:pPr>
              <w:pStyle w:val="l1"/>
              <w:spacing w:before="0" w:after="0"/>
              <w:ind w:left="33"/>
              <w:rPr>
                <w:rFonts w:ascii="PF Bulletin Sans Pro Light" w:hAnsi="PF Bulletin Sans Pro Light"/>
              </w:rPr>
            </w:pPr>
            <w:r>
              <w:rPr>
                <w:rFonts w:ascii="PF Bulletin Sans Pro Light" w:hAnsi="PF Bulletin Sans Pro Light"/>
              </w:rPr>
              <w:t>IT innovations in business</w:t>
            </w:r>
          </w:p>
        </w:tc>
      </w:tr>
      <w:tr w:rsidR="00BA029D" w:rsidRPr="00F06B03" w14:paraId="6C450EEB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FB8E" w14:textId="77777777" w:rsidR="00BA029D" w:rsidRPr="00F06B03" w:rsidRDefault="00BA029D" w:rsidP="00314ECA">
            <w:pPr>
              <w:rPr>
                <w:rFonts w:ascii="PF Bulletin Sans Pro Light" w:hAnsi="PF Bulletin Sans Pro Light"/>
                <w:b/>
                <w:lang w:val="en-US"/>
              </w:rPr>
            </w:pPr>
            <w:commentRangeStart w:id="1"/>
            <w:r w:rsidRPr="00F06B03">
              <w:rPr>
                <w:rFonts w:ascii="PF Bulletin Sans Pro Light" w:hAnsi="PF Bulletin Sans Pro Light"/>
                <w:b/>
                <w:lang w:val="en-US"/>
              </w:rPr>
              <w:t>Student’s record book:</w:t>
            </w:r>
            <w:commentRangeEnd w:id="1"/>
            <w:r w:rsidR="00783372">
              <w:rPr>
                <w:rStyle w:val="ad"/>
              </w:rPr>
              <w:commentReference w:id="1"/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67CE" w14:textId="77777777" w:rsidR="00BA029D" w:rsidRPr="00F06B03" w:rsidRDefault="00D0022C" w:rsidP="005E32C9">
            <w:pPr>
              <w:ind w:left="33"/>
              <w:rPr>
                <w:rFonts w:ascii="PF Bulletin Sans Pro Light" w:hAnsi="PF Bulletin Sans Pro Light"/>
                <w:lang w:val="en-US"/>
              </w:rPr>
            </w:pPr>
            <w:r>
              <w:rPr>
                <w:rFonts w:ascii="PF Bulletin Sans Pro Light" w:hAnsi="PF Bulletin Sans Pro Light"/>
                <w:lang w:val="en-US"/>
              </w:rPr>
              <w:t>515</w:t>
            </w:r>
            <w:r w:rsidR="005E32C9">
              <w:rPr>
                <w:rFonts w:ascii="PF Bulletin Sans Pro Light" w:hAnsi="PF Bulletin Sans Pro Light"/>
                <w:lang w:val="en-US"/>
              </w:rPr>
              <w:t>3245561</w:t>
            </w:r>
          </w:p>
        </w:tc>
      </w:tr>
      <w:tr w:rsidR="00810819" w:rsidRPr="00F06B03" w14:paraId="410D6F46" w14:textId="77777777" w:rsidTr="008108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D7E" w14:textId="3B72A9F8" w:rsidR="00810819" w:rsidRPr="00810819" w:rsidRDefault="00810819" w:rsidP="00314ECA">
            <w:pPr>
              <w:rPr>
                <w:rFonts w:ascii="PF Bulletin Sans Pro Light" w:hAnsi="PF Bulletin Sans Pro Light"/>
                <w:b/>
                <w:lang w:val="en-US"/>
              </w:rPr>
            </w:pPr>
            <w:r>
              <w:rPr>
                <w:rFonts w:ascii="PF Bulletin Sans Pro Light" w:hAnsi="PF Bulletin Sans Pro Light"/>
                <w:b/>
                <w:lang w:val="en-US"/>
              </w:rPr>
              <w:t>Study period: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85E" w14:textId="2024BC60" w:rsidR="00810819" w:rsidRPr="00810819" w:rsidRDefault="00810819" w:rsidP="005E32C9">
            <w:pPr>
              <w:ind w:left="33"/>
              <w:rPr>
                <w:rFonts w:ascii="PF Bulletin Sans Pro Light" w:hAnsi="PF Bulletin Sans Pro Light"/>
                <w:b/>
                <w:lang w:val="en-US"/>
              </w:rPr>
            </w:pPr>
            <w:r w:rsidRPr="00810819">
              <w:rPr>
                <w:rFonts w:ascii="PF Bulletin Sans Pro Light" w:hAnsi="PF Bulletin Sans Pro Light"/>
                <w:b/>
                <w:lang w:val="en-US"/>
              </w:rPr>
              <w:t>Beginning: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750" w14:textId="3C5B7AA1" w:rsidR="00810819" w:rsidRPr="00810819" w:rsidRDefault="00810819" w:rsidP="005E32C9">
            <w:pPr>
              <w:ind w:left="33"/>
              <w:rPr>
                <w:rFonts w:ascii="PF Bulletin Sans Pro Light" w:hAnsi="PF Bulletin Sans Pro Light"/>
                <w:b/>
                <w:lang w:val="en-US"/>
              </w:rPr>
            </w:pPr>
            <w:r w:rsidRPr="00810819">
              <w:rPr>
                <w:rFonts w:ascii="PF Bulletin Sans Pro Light" w:hAnsi="PF Bulletin Sans Pro Light"/>
                <w:b/>
                <w:lang w:val="en-US"/>
              </w:rPr>
              <w:t>End:</w:t>
            </w:r>
          </w:p>
        </w:tc>
      </w:tr>
    </w:tbl>
    <w:p w14:paraId="4906BFB5" w14:textId="77777777" w:rsidR="00BA3306" w:rsidRDefault="00BA3306" w:rsidP="00BA3306">
      <w:pPr>
        <w:jc w:val="center"/>
        <w:rPr>
          <w:rFonts w:ascii="PF Bulletin Sans Pro Light" w:hAnsi="PF Bulletin Sans Pro Light"/>
          <w:b/>
          <w:lang w:val="en-US"/>
        </w:rPr>
      </w:pPr>
    </w:p>
    <w:p w14:paraId="22F56FB4" w14:textId="77777777" w:rsidR="00BA3306" w:rsidRPr="00815541" w:rsidRDefault="00BA3306" w:rsidP="00BA3306">
      <w:pPr>
        <w:jc w:val="center"/>
        <w:rPr>
          <w:rFonts w:ascii="PF Bulletin Sans Pro Light" w:hAnsi="PF Bulletin Sans Pro Light"/>
          <w:b/>
          <w:lang w:val="en-US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1247"/>
        <w:gridCol w:w="1219"/>
        <w:gridCol w:w="1837"/>
      </w:tblGrid>
      <w:tr w:rsidR="00E448A0" w:rsidRPr="00F06B03" w14:paraId="1CB99653" w14:textId="77777777" w:rsidTr="00DA3C1D">
        <w:trPr>
          <w:trHeight w:val="678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7EE1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lang w:val="es-ES_tradnl"/>
              </w:rPr>
            </w:pPr>
            <w:r w:rsidRPr="00F06B03">
              <w:rPr>
                <w:rFonts w:ascii="PF Bulletin Sans Pro Light" w:hAnsi="PF Bulletin Sans Pro Light"/>
                <w:lang w:val="es-ES_tradnl"/>
              </w:rPr>
              <w:t>Subject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4D89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lang w:val="es-ES_tradnl"/>
              </w:rPr>
            </w:pPr>
            <w:r w:rsidRPr="00F06B03">
              <w:rPr>
                <w:rFonts w:ascii="PF Bulletin Sans Pro Light" w:hAnsi="PF Bulletin Sans Pro Light"/>
                <w:lang w:val="es-ES_tradnl"/>
              </w:rPr>
              <w:t>Academic hours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BC4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lang w:val="es-ES_tradnl"/>
              </w:rPr>
            </w:pPr>
            <w:commentRangeStart w:id="2"/>
            <w:r w:rsidRPr="00F06B03">
              <w:rPr>
                <w:rFonts w:ascii="PF Bulletin Sans Pro Light" w:hAnsi="PF Bulletin Sans Pro Light"/>
                <w:lang w:val="en-US"/>
              </w:rPr>
              <w:t>ECTS</w:t>
            </w:r>
            <w:commentRangeEnd w:id="2"/>
            <w:r w:rsidRPr="00F06B03">
              <w:rPr>
                <w:rStyle w:val="ad"/>
              </w:rPr>
              <w:comment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26BB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lang w:val="es-ES_tradnl"/>
              </w:rPr>
            </w:pPr>
            <w:r w:rsidRPr="00F06B03">
              <w:rPr>
                <w:rFonts w:ascii="PF Bulletin Sans Pro Light" w:hAnsi="PF Bulletin Sans Pro Light"/>
                <w:lang w:val="es-ES_tradnl"/>
              </w:rPr>
              <w:t>Grades</w:t>
            </w:r>
          </w:p>
        </w:tc>
      </w:tr>
      <w:tr w:rsidR="00E448A0" w:rsidRPr="00F06B03" w14:paraId="2E6B6F98" w14:textId="77777777" w:rsidTr="00DA3C1D"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9F15" w14:textId="77777777" w:rsidR="00E448A0" w:rsidRPr="00F06B03" w:rsidRDefault="00E448A0" w:rsidP="00DA3C1D">
            <w:pPr>
              <w:tabs>
                <w:tab w:val="left" w:pos="263"/>
                <w:tab w:val="left" w:pos="4145"/>
              </w:tabs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D0022C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1.</w:t>
            </w: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 Foreign Language (Russian)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B38F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4100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color w:val="000000"/>
                <w:sz w:val="22"/>
                <w:szCs w:val="22"/>
              </w:rPr>
            </w:pPr>
            <w:r w:rsidRPr="00F06B03">
              <w:rPr>
                <w:rFonts w:ascii="PF Bulletin Sans Pro Light" w:hAnsi="PF Bulletin Sans Pro Light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4D9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good (4)</w:t>
            </w:r>
          </w:p>
        </w:tc>
      </w:tr>
      <w:tr w:rsidR="00E448A0" w:rsidRPr="00F06B03" w14:paraId="2E86B020" w14:textId="77777777" w:rsidTr="00DA3C1D"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F03C" w14:textId="77777777" w:rsidR="00E448A0" w:rsidRPr="00F06B03" w:rsidRDefault="00E448A0" w:rsidP="00DA3C1D">
            <w:pPr>
              <w:tabs>
                <w:tab w:val="left" w:pos="263"/>
                <w:tab w:val="left" w:pos="4145"/>
              </w:tabs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2.</w:t>
            </w: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 E-business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1BB7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1273A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color w:val="000000"/>
                <w:sz w:val="22"/>
                <w:szCs w:val="22"/>
              </w:rPr>
            </w:pPr>
            <w:r w:rsidRPr="00F06B03">
              <w:rPr>
                <w:rFonts w:ascii="PF Bulletin Sans Pro Light" w:hAnsi="PF Bulletin Sans Pro Light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BD8C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>
              <w:rPr>
                <w:rFonts w:ascii="PF Bulletin Sans Pro Light" w:eastAsia="SimSun" w:hAnsi="PF Bulletin Sans Pro Light"/>
                <w:sz w:val="22"/>
                <w:szCs w:val="22"/>
                <w:lang w:val="en-US" w:eastAsia="zh-CN"/>
              </w:rPr>
              <w:t>satisfactory (3</w:t>
            </w:r>
            <w:r w:rsidRPr="00BA029D">
              <w:rPr>
                <w:rFonts w:ascii="PF Bulletin Sans Pro Light" w:eastAsia="SimSun" w:hAnsi="PF Bulletin Sans Pro Light"/>
                <w:sz w:val="22"/>
                <w:szCs w:val="22"/>
                <w:lang w:val="en-US" w:eastAsia="zh-CN"/>
              </w:rPr>
              <w:t>)</w:t>
            </w:r>
          </w:p>
        </w:tc>
      </w:tr>
      <w:tr w:rsidR="00E448A0" w:rsidRPr="00F06B03" w14:paraId="6DD592EC" w14:textId="77777777" w:rsidTr="00DA3C1D"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6AB" w14:textId="77777777" w:rsidR="00E448A0" w:rsidRPr="00F06B03" w:rsidRDefault="00E448A0" w:rsidP="00DA3C1D">
            <w:pPr>
              <w:tabs>
                <w:tab w:val="left" w:pos="263"/>
              </w:tabs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3.</w:t>
            </w: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 Management of Risk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5D5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576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9608E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color w:val="000000"/>
                <w:sz w:val="22"/>
                <w:szCs w:val="22"/>
              </w:rPr>
            </w:pPr>
            <w:r w:rsidRPr="00F06B03">
              <w:rPr>
                <w:rFonts w:ascii="PF Bulletin Sans Pro Light" w:hAnsi="PF Bulletin Sans Pro Light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08D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BA029D">
              <w:rPr>
                <w:rFonts w:ascii="PF Bulletin Sans Pro Light" w:eastAsia="SimSun" w:hAnsi="PF Bulletin Sans Pro Light"/>
                <w:sz w:val="22"/>
                <w:szCs w:val="22"/>
                <w:lang w:val="en-US" w:eastAsia="zh-CN"/>
              </w:rPr>
              <w:t>excellent (5)</w:t>
            </w:r>
          </w:p>
        </w:tc>
      </w:tr>
      <w:tr w:rsidR="00E448A0" w:rsidRPr="00F06B03" w14:paraId="19E004B1" w14:textId="77777777" w:rsidTr="00DA3C1D"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51C2" w14:textId="77777777" w:rsidR="00E448A0" w:rsidRPr="00F06B03" w:rsidRDefault="00E448A0" w:rsidP="00DA3C1D">
            <w:pPr>
              <w:tabs>
                <w:tab w:val="left" w:pos="263"/>
              </w:tabs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4.</w:t>
            </w: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 The Research Work of Master 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A36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C88B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color w:val="000000"/>
                <w:sz w:val="22"/>
                <w:szCs w:val="22"/>
              </w:rPr>
            </w:pPr>
            <w:r w:rsidRPr="00F06B03">
              <w:rPr>
                <w:rFonts w:ascii="PF Bulletin Sans Pro Light" w:hAnsi="PF Bulletin Sans Pro Light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7129" w14:textId="77777777" w:rsidR="00E448A0" w:rsidRPr="00F06B03" w:rsidRDefault="00E448A0" w:rsidP="00DA3C1D">
            <w:pPr>
              <w:jc w:val="center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passed</w:t>
            </w:r>
          </w:p>
        </w:tc>
      </w:tr>
    </w:tbl>
    <w:p w14:paraId="0CAD65AF" w14:textId="77777777" w:rsidR="00E448A0" w:rsidRDefault="00E448A0" w:rsidP="00BA029D">
      <w:pPr>
        <w:rPr>
          <w:rFonts w:ascii="PF Bulletin Sans Pro Light" w:hAnsi="PF Bulletin Sans Pro Light"/>
          <w:b/>
          <w:lang w:val="en-US"/>
        </w:rPr>
      </w:pPr>
    </w:p>
    <w:p w14:paraId="6C1CC5E9" w14:textId="77777777" w:rsidR="00DA5F03" w:rsidRDefault="00DA5F03" w:rsidP="00BA029D">
      <w:pPr>
        <w:rPr>
          <w:rFonts w:ascii="PF Bulletin Sans Pro Light" w:hAnsi="PF Bulletin Sans Pro Light"/>
          <w:b/>
        </w:rPr>
      </w:pPr>
    </w:p>
    <w:p w14:paraId="75D763E6" w14:textId="77777777" w:rsidR="00BA029D" w:rsidRPr="00BA029D" w:rsidRDefault="00BA029D" w:rsidP="00BA029D">
      <w:pPr>
        <w:rPr>
          <w:rFonts w:ascii="PF Bulletin Sans Pro Light" w:hAnsi="PF Bulletin Sans Pro Light"/>
          <w:b/>
          <w:lang w:val="en-US"/>
        </w:rPr>
      </w:pPr>
      <w:r w:rsidRPr="00BA029D">
        <w:rPr>
          <w:rFonts w:ascii="PF Bulletin Sans Pro Light" w:hAnsi="PF Bulletin Sans Pro Light"/>
          <w:b/>
          <w:lang w:val="en-US"/>
        </w:rPr>
        <w:t xml:space="preserve">Grade Point Average (GPA): </w:t>
      </w:r>
      <w:commentRangeStart w:id="3"/>
      <w:r w:rsidRPr="00BA029D">
        <w:rPr>
          <w:rFonts w:ascii="PF Bulletin Sans Pro Light" w:hAnsi="PF Bulletin Sans Pro Light"/>
          <w:b/>
          <w:lang w:val="en-US"/>
        </w:rPr>
        <w:t>4</w:t>
      </w:r>
      <w:r w:rsidR="00D0022C">
        <w:rPr>
          <w:rFonts w:ascii="PF Bulletin Sans Pro Light" w:hAnsi="PF Bulletin Sans Pro Light"/>
          <w:b/>
          <w:lang w:val="en-US"/>
        </w:rPr>
        <w:t>.0</w:t>
      </w:r>
      <w:r w:rsidRPr="00BA029D">
        <w:rPr>
          <w:rFonts w:ascii="PF Bulletin Sans Pro Light" w:hAnsi="PF Bulletin Sans Pro Light"/>
          <w:b/>
          <w:lang w:val="en-US"/>
        </w:rPr>
        <w:t xml:space="preserve"> </w:t>
      </w:r>
      <w:commentRangeEnd w:id="3"/>
      <w:r w:rsidR="00F93152">
        <w:rPr>
          <w:rStyle w:val="ad"/>
        </w:rPr>
        <w:commentReference w:id="3"/>
      </w:r>
      <w:r w:rsidRPr="00BA029D">
        <w:rPr>
          <w:rFonts w:ascii="PF Bulletin Sans Pro Light" w:hAnsi="PF Bulletin Sans Pro Light"/>
          <w:b/>
          <w:lang w:val="en-US"/>
        </w:rPr>
        <w:t xml:space="preserve">(Russian scale) </w:t>
      </w:r>
    </w:p>
    <w:p w14:paraId="63205F18" w14:textId="77777777" w:rsidR="00BA029D" w:rsidRPr="00BA029D" w:rsidRDefault="00BA029D" w:rsidP="00BA029D">
      <w:pPr>
        <w:rPr>
          <w:rFonts w:ascii="PF Bulletin Sans Pro Light" w:hAnsi="PF Bulletin Sans Pro Light"/>
          <w:b/>
          <w:lang w:val="en-US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820"/>
      </w:tblGrid>
      <w:tr w:rsidR="00BA029D" w:rsidRPr="00D0022C" w14:paraId="015809CB" w14:textId="77777777" w:rsidTr="00314ECA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D1553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Comments: </w:t>
            </w:r>
          </w:p>
        </w:tc>
      </w:tr>
      <w:tr w:rsidR="00BA029D" w:rsidRPr="00F06B03" w14:paraId="455E8389" w14:textId="77777777" w:rsidTr="00314ECA">
        <w:trPr>
          <w:trHeight w:val="168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D551C" w14:textId="7917319C" w:rsidR="00BA029D" w:rsidRPr="00F06B03" w:rsidRDefault="00DA5F03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 </w:t>
            </w:r>
            <w:r w:rsidR="00BA029D"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Scale of Russian grades </w:t>
            </w:r>
          </w:p>
          <w:p w14:paraId="4BE6E52E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Excellent (5): 5 (Russian scale) – 4.0 (U.S. scale)</w:t>
            </w:r>
          </w:p>
          <w:p w14:paraId="73F2FB46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Good (4): 4 (Russian scale) – 3.0 (U.S. scale)</w:t>
            </w:r>
          </w:p>
          <w:p w14:paraId="4B9EA19E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 xml:space="preserve">Satisfactory (3): 3 (Russian scale) -  2.0 (U.S scale) </w:t>
            </w:r>
          </w:p>
          <w:p w14:paraId="1FAB0789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Passed</w:t>
            </w:r>
          </w:p>
          <w:p w14:paraId="7F4CE423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91CF5" w14:textId="77777777" w:rsidR="00BA029D" w:rsidRPr="00F06B03" w:rsidRDefault="00BA029D" w:rsidP="00314ECA">
            <w:pPr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</w:p>
          <w:p w14:paraId="7B38C1C9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Highest on scale: (Excellent (5))</w:t>
            </w:r>
          </w:p>
          <w:p w14:paraId="4B6F339B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Pass level: (Satisfactory);  (Passed)</w:t>
            </w:r>
          </w:p>
          <w:p w14:paraId="041B9741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Lowest on scale:  (Unsatisfactory)</w:t>
            </w:r>
          </w:p>
          <w:p w14:paraId="31865934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 academic hour = 45 minutes</w:t>
            </w:r>
          </w:p>
          <w:p w14:paraId="0A18E966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  <w:r w:rsidRPr="00F06B03">
              <w:rPr>
                <w:rFonts w:ascii="PF Bulletin Sans Pro Light" w:hAnsi="PF Bulletin Sans Pro Light"/>
                <w:sz w:val="22"/>
                <w:szCs w:val="22"/>
                <w:lang w:val="en-US"/>
              </w:rPr>
              <w:t>1 ECTS credit = 36 academic hours</w:t>
            </w:r>
          </w:p>
          <w:p w14:paraId="78BEA8CC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</w:p>
        </w:tc>
      </w:tr>
      <w:tr w:rsidR="00BA029D" w:rsidRPr="00F06B03" w14:paraId="631DE6CB" w14:textId="77777777" w:rsidTr="00314ECA">
        <w:trPr>
          <w:trHeight w:val="471"/>
        </w:trPr>
        <w:tc>
          <w:tcPr>
            <w:tcW w:w="10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820" w14:textId="77777777" w:rsidR="00BA029D" w:rsidRPr="00F06B03" w:rsidRDefault="00BA029D" w:rsidP="00314ECA">
            <w:pPr>
              <w:jc w:val="both"/>
              <w:rPr>
                <w:rFonts w:ascii="PF Bulletin Sans Pro Light" w:hAnsi="PF Bulletin Sans Pro Light"/>
                <w:sz w:val="22"/>
                <w:szCs w:val="22"/>
                <w:lang w:val="en-US"/>
              </w:rPr>
            </w:pPr>
          </w:p>
        </w:tc>
      </w:tr>
    </w:tbl>
    <w:p w14:paraId="0D2BEB6A" w14:textId="77777777" w:rsidR="00BA029D" w:rsidRPr="00BA029D" w:rsidRDefault="00BA029D" w:rsidP="00BA029D">
      <w:pPr>
        <w:rPr>
          <w:rFonts w:ascii="PF Bulletin Sans Pro Light" w:hAnsi="PF Bulletin Sans Pro Light"/>
        </w:rPr>
      </w:pPr>
    </w:p>
    <w:p w14:paraId="68F30A09" w14:textId="77777777" w:rsidR="00CC36E5" w:rsidRPr="00BA029D" w:rsidRDefault="00CC36E5" w:rsidP="004928C5">
      <w:pPr>
        <w:rPr>
          <w:rFonts w:ascii="PF Bulletin Sans Pro Light" w:hAnsi="PF Bulletin Sans Pro Light"/>
          <w:lang w:val="en-US"/>
        </w:rPr>
      </w:pPr>
      <w:bookmarkStart w:id="4" w:name="_GoBack"/>
      <w:bookmarkEnd w:id="4"/>
    </w:p>
    <w:sectPr w:rsidR="00CC36E5" w:rsidRPr="00BA029D" w:rsidSect="004928C5">
      <w:footerReference w:type="default" r:id="rId11"/>
      <w:pgSz w:w="11906" w:h="16838"/>
      <w:pgMar w:top="1134" w:right="850" w:bottom="719" w:left="1701" w:header="708" w:footer="4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8-03-22T11:49:00Z" w:initials="u">
    <w:p w14:paraId="5AC32E02" w14:textId="665BA752" w:rsidR="00F93152" w:rsidRPr="00D816E3" w:rsidRDefault="00F93152">
      <w:pPr>
        <w:pStyle w:val="ae"/>
        <w:rPr>
          <w:rStyle w:val="ad"/>
          <w:rFonts w:ascii="PF Bulletin Sans Pro" w:hAnsi="PF Bulletin Sans Pro"/>
          <w:lang w:val="en-US"/>
        </w:rPr>
      </w:pPr>
      <w:r w:rsidRPr="00D816E3">
        <w:rPr>
          <w:rStyle w:val="ad"/>
          <w:rFonts w:ascii="PF Bulletin Sans Pro" w:hAnsi="PF Bulletin Sans Pro"/>
        </w:rPr>
        <w:annotationRef/>
      </w:r>
      <w:r w:rsidR="001B62A2" w:rsidRPr="00D816E3">
        <w:rPr>
          <w:rStyle w:val="ad"/>
          <w:rFonts w:ascii="PF Bulletin Sans Pro" w:hAnsi="PF Bulletin Sans Pro"/>
          <w:lang w:val="en-US"/>
        </w:rPr>
        <w:t xml:space="preserve">Please do NOT fill in footers (tables in the end of pages). </w:t>
      </w:r>
      <w:r w:rsidR="00D816E3">
        <w:rPr>
          <w:rStyle w:val="ad"/>
          <w:rFonts w:ascii="PF Bulletin Sans Pro" w:hAnsi="PF Bulletin Sans Pro"/>
          <w:lang w:val="en-US"/>
        </w:rPr>
        <w:t xml:space="preserve">After document is complete send it to </w:t>
      </w:r>
      <w:r w:rsidR="00461C53">
        <w:fldChar w:fldCharType="begin"/>
      </w:r>
      <w:r w:rsidR="00461C53" w:rsidRPr="00161797">
        <w:rPr>
          <w:lang w:val="en-US"/>
        </w:rPr>
        <w:instrText xml:space="preserve"> HYPERLINK "mailto:exchange.urfu@gmail.com" </w:instrText>
      </w:r>
      <w:r w:rsidR="00461C53">
        <w:fldChar w:fldCharType="separate"/>
      </w:r>
      <w:r w:rsidR="000117C3" w:rsidRPr="0016227C">
        <w:rPr>
          <w:rStyle w:val="af2"/>
          <w:rFonts w:ascii="PF Bulletin Sans Pro" w:hAnsi="PF Bulletin Sans Pro"/>
          <w:sz w:val="16"/>
          <w:szCs w:val="16"/>
          <w:lang w:val="en-US"/>
        </w:rPr>
        <w:t>exchange.urfu@gmail.com</w:t>
      </w:r>
      <w:r w:rsidR="00461C53">
        <w:rPr>
          <w:rStyle w:val="af2"/>
          <w:rFonts w:ascii="PF Bulletin Sans Pro" w:hAnsi="PF Bulletin Sans Pro"/>
          <w:sz w:val="16"/>
          <w:szCs w:val="16"/>
          <w:lang w:val="en-US"/>
        </w:rPr>
        <w:fldChar w:fldCharType="end"/>
      </w:r>
      <w:r w:rsidR="000117C3">
        <w:rPr>
          <w:rFonts w:ascii="PF Bulletin Sans Pro" w:hAnsi="PF Bulletin Sans Pro"/>
          <w:sz w:val="16"/>
          <w:szCs w:val="16"/>
          <w:lang w:val="en-US"/>
        </w:rPr>
        <w:t xml:space="preserve"> </w:t>
      </w:r>
      <w:r w:rsidR="00D816E3">
        <w:rPr>
          <w:rStyle w:val="ad"/>
          <w:rFonts w:ascii="PF Bulletin Sans Pro" w:hAnsi="PF Bulletin Sans Pro"/>
          <w:lang w:val="en-US"/>
        </w:rPr>
        <w:t xml:space="preserve"> (save as .doc/.</w:t>
      </w:r>
      <w:proofErr w:type="spellStart"/>
      <w:r w:rsidR="00D816E3">
        <w:rPr>
          <w:rStyle w:val="ad"/>
          <w:rFonts w:ascii="PF Bulletin Sans Pro" w:hAnsi="PF Bulletin Sans Pro"/>
          <w:lang w:val="en-US"/>
        </w:rPr>
        <w:t>docx</w:t>
      </w:r>
      <w:proofErr w:type="spellEnd"/>
      <w:r w:rsidR="00D816E3">
        <w:rPr>
          <w:rStyle w:val="ad"/>
          <w:rFonts w:ascii="PF Bulletin Sans Pro" w:hAnsi="PF Bulletin Sans Pro"/>
          <w:lang w:val="en-US"/>
        </w:rPr>
        <w:t>)</w:t>
      </w:r>
    </w:p>
    <w:p w14:paraId="0CC8ED81" w14:textId="4EE2A8FE" w:rsidR="00D816E3" w:rsidRPr="005E32C9" w:rsidRDefault="00D816E3" w:rsidP="00D816E3">
      <w:pPr>
        <w:pStyle w:val="ae"/>
        <w:rPr>
          <w:rStyle w:val="ad"/>
          <w:rFonts w:ascii="PF Bulletin Sans Pro" w:hAnsi="PF Bulletin Sans Pro"/>
        </w:rPr>
      </w:pPr>
      <w:r w:rsidRPr="00D816E3">
        <w:rPr>
          <w:rFonts w:ascii="PF Bulletin Sans Pro" w:hAnsi="PF Bulletin Sans Pro"/>
        </w:rPr>
        <w:t xml:space="preserve">Просьба при заполнении не трогать колонтитулы. </w:t>
      </w:r>
    </w:p>
    <w:p w14:paraId="134C1B1F" w14:textId="77777777" w:rsidR="00D816E3" w:rsidRPr="005E32C9" w:rsidRDefault="00D816E3" w:rsidP="00D816E3">
      <w:pPr>
        <w:pStyle w:val="commentcontentpara"/>
        <w:spacing w:before="0" w:beforeAutospacing="0" w:after="0" w:afterAutospacing="0"/>
        <w:rPr>
          <w:rFonts w:ascii="PF Bulletin Sans Pro" w:hAnsi="PF Bulletin Sans Pro"/>
        </w:rPr>
      </w:pPr>
    </w:p>
    <w:p w14:paraId="034CA043" w14:textId="500A778E" w:rsidR="005E32C9" w:rsidRPr="000117C3" w:rsidRDefault="00810819" w:rsidP="00D816E3">
      <w:pPr>
        <w:pStyle w:val="commentcontentpara"/>
        <w:spacing w:before="0" w:beforeAutospacing="0" w:after="0" w:afterAutospacing="0"/>
      </w:pPr>
      <w:r>
        <w:rPr>
          <w:rFonts w:ascii="PF Bulletin Sans Pro" w:hAnsi="PF Bulletin Sans Pro"/>
        </w:rPr>
        <w:t>Транскрипт</w:t>
      </w:r>
      <w:r w:rsidR="006902E4">
        <w:rPr>
          <w:rFonts w:ascii="PF Bulletin Sans Pro" w:hAnsi="PF Bulletin Sans Pro"/>
        </w:rPr>
        <w:t xml:space="preserve"> делать ТОЛ</w:t>
      </w:r>
      <w:r>
        <w:rPr>
          <w:rFonts w:ascii="PF Bulletin Sans Pro" w:hAnsi="PF Bulletin Sans Pro"/>
        </w:rPr>
        <w:t>ЬКО</w:t>
      </w:r>
      <w:r w:rsidR="00FD2E1D">
        <w:rPr>
          <w:rFonts w:ascii="PF Bulletin Sans Pro" w:hAnsi="PF Bulletin Sans Pro"/>
        </w:rPr>
        <w:t xml:space="preserve"> по </w:t>
      </w:r>
      <w:proofErr w:type="spellStart"/>
      <w:r w:rsidR="00FD2E1D">
        <w:rPr>
          <w:rFonts w:ascii="PF Bulletin Sans Pro" w:hAnsi="PF Bulletin Sans Pro"/>
        </w:rPr>
        <w:t>академ</w:t>
      </w:r>
      <w:proofErr w:type="spellEnd"/>
      <w:r w:rsidR="00FD2E1D">
        <w:rPr>
          <w:rFonts w:ascii="PF Bulletin Sans Pro" w:hAnsi="PF Bulletin Sans Pro"/>
        </w:rPr>
        <w:t xml:space="preserve">. справке </w:t>
      </w:r>
      <w:r>
        <w:rPr>
          <w:rFonts w:ascii="PF Bulletin Sans Pro" w:hAnsi="PF Bulletin Sans Pro"/>
        </w:rPr>
        <w:t>(не по зачетной книжке)</w:t>
      </w:r>
      <w:r w:rsidR="00FD2E1D">
        <w:rPr>
          <w:rFonts w:ascii="PF Bulletin Sans Pro" w:hAnsi="PF Bulletin Sans Pro"/>
        </w:rPr>
        <w:t xml:space="preserve">! </w:t>
      </w:r>
    </w:p>
    <w:p w14:paraId="2DACD979" w14:textId="77777777" w:rsidR="00D816E3" w:rsidRPr="005E32C9" w:rsidRDefault="00D816E3">
      <w:pPr>
        <w:pStyle w:val="ae"/>
      </w:pPr>
    </w:p>
  </w:comment>
  <w:comment w:id="1" w:author="user" w:date="2018-03-20T16:11:00Z" w:initials="u">
    <w:p w14:paraId="43DDB066" w14:textId="2480C02F" w:rsidR="00783372" w:rsidRPr="00783372" w:rsidRDefault="00783372">
      <w:pPr>
        <w:pStyle w:val="ae"/>
      </w:pPr>
      <w:r>
        <w:rPr>
          <w:rStyle w:val="ad"/>
        </w:rPr>
        <w:annotationRef/>
      </w:r>
      <w:r>
        <w:rPr>
          <w:lang w:val="en-US"/>
        </w:rPr>
        <w:t>For</w:t>
      </w:r>
      <w:r w:rsidRPr="00161797">
        <w:rPr>
          <w:lang w:val="en-US"/>
        </w:rPr>
        <w:t xml:space="preserve"> </w:t>
      </w:r>
      <w:r>
        <w:rPr>
          <w:lang w:val="en-US"/>
        </w:rPr>
        <w:t>transcripts</w:t>
      </w:r>
      <w:r w:rsidRPr="00161797">
        <w:rPr>
          <w:lang w:val="en-US"/>
        </w:rPr>
        <w:t xml:space="preserve"> </w:t>
      </w:r>
      <w:r>
        <w:rPr>
          <w:lang w:val="en-US"/>
        </w:rPr>
        <w:t>of</w:t>
      </w:r>
      <w:r w:rsidRPr="00161797">
        <w:rPr>
          <w:lang w:val="en-US"/>
        </w:rPr>
        <w:t xml:space="preserve"> </w:t>
      </w:r>
      <w:r>
        <w:rPr>
          <w:lang w:val="en-US"/>
        </w:rPr>
        <w:t>diploma</w:t>
      </w:r>
      <w:r w:rsidRPr="00161797">
        <w:rPr>
          <w:lang w:val="en-US"/>
        </w:rPr>
        <w:t xml:space="preserve"> </w:t>
      </w:r>
      <w:r>
        <w:rPr>
          <w:lang w:val="en-US"/>
        </w:rPr>
        <w:t>supplements</w:t>
      </w:r>
      <w:r w:rsidRPr="00161797">
        <w:rPr>
          <w:lang w:val="en-US"/>
        </w:rPr>
        <w:t xml:space="preserve"> </w:t>
      </w:r>
      <w:r>
        <w:rPr>
          <w:lang w:val="en-US"/>
        </w:rPr>
        <w:t>please</w:t>
      </w:r>
      <w:r w:rsidRPr="00161797">
        <w:rPr>
          <w:lang w:val="en-US"/>
        </w:rPr>
        <w:t xml:space="preserve"> </w:t>
      </w:r>
      <w:r>
        <w:rPr>
          <w:lang w:val="en-US"/>
        </w:rPr>
        <w:t>enter</w:t>
      </w:r>
      <w:r w:rsidRPr="00161797">
        <w:rPr>
          <w:lang w:val="en-US"/>
        </w:rPr>
        <w:t xml:space="preserve"> </w:t>
      </w:r>
      <w:r>
        <w:rPr>
          <w:lang w:val="en-US"/>
        </w:rPr>
        <w:t>the</w:t>
      </w:r>
      <w:r w:rsidRPr="00161797">
        <w:rPr>
          <w:lang w:val="en-US"/>
        </w:rPr>
        <w:t xml:space="preserve"> </w:t>
      </w:r>
      <w:r>
        <w:rPr>
          <w:lang w:val="en-US"/>
        </w:rPr>
        <w:t>diploma</w:t>
      </w:r>
      <w:r w:rsidRPr="00161797">
        <w:rPr>
          <w:lang w:val="en-US"/>
        </w:rPr>
        <w:t xml:space="preserve"> </w:t>
      </w:r>
      <w:r>
        <w:rPr>
          <w:lang w:val="en-US"/>
        </w:rPr>
        <w:t>number</w:t>
      </w:r>
      <w:r w:rsidRPr="00161797">
        <w:rPr>
          <w:lang w:val="en-US"/>
        </w:rPr>
        <w:t xml:space="preserve">. </w:t>
      </w:r>
      <w:r>
        <w:t>Для транскриптов приложений к д</w:t>
      </w:r>
      <w:r w:rsidR="00FD2E1D">
        <w:t xml:space="preserve">ипломам указать </w:t>
      </w:r>
      <w:r>
        <w:t xml:space="preserve">номер </w:t>
      </w:r>
      <w:r w:rsidR="00FD2E1D">
        <w:t>приложения к диплому</w:t>
      </w:r>
      <w:r>
        <w:t>.</w:t>
      </w:r>
    </w:p>
  </w:comment>
  <w:comment w:id="2" w:author="user" w:date="2017-11-02T16:02:00Z" w:initials="u">
    <w:p w14:paraId="4220C920" w14:textId="77777777" w:rsidR="00E448A0" w:rsidRPr="005E32C9" w:rsidRDefault="00E448A0" w:rsidP="00E448A0">
      <w:pPr>
        <w:pStyle w:val="ae"/>
        <w:rPr>
          <w:rFonts w:ascii="PF Bulletin Sans Pro" w:hAnsi="PF Bulletin Sans Pro"/>
          <w:lang w:val="en-US" w:eastAsia="zh-CN"/>
        </w:rPr>
      </w:pPr>
      <w:r>
        <w:rPr>
          <w:rStyle w:val="ad"/>
        </w:rPr>
        <w:annotationRef/>
      </w:r>
      <w:r w:rsidRPr="005E32C9">
        <w:rPr>
          <w:rFonts w:ascii="PF Bulletin Sans Pro" w:hAnsi="PF Bulletin Sans Pro"/>
          <w:lang w:val="en-US"/>
        </w:rPr>
        <w:t xml:space="preserve">1 </w:t>
      </w:r>
      <w:r w:rsidRPr="005E32C9">
        <w:rPr>
          <w:rFonts w:ascii="PF Bulletin Sans Pro" w:hAnsi="PF Bulletin Sans Pro"/>
          <w:lang w:val="en-US" w:eastAsia="zh-CN"/>
        </w:rPr>
        <w:t>ECTS (</w:t>
      </w:r>
      <w:r w:rsidRPr="005E32C9">
        <w:rPr>
          <w:rFonts w:ascii="PF Bulletin Sans Pro" w:hAnsi="PF Bulletin Sans Pro"/>
          <w:lang w:eastAsia="zh-CN"/>
        </w:rPr>
        <w:t>зачетная</w:t>
      </w:r>
      <w:r w:rsidRPr="005E32C9">
        <w:rPr>
          <w:rFonts w:ascii="PF Bulletin Sans Pro" w:hAnsi="PF Bulletin Sans Pro"/>
          <w:lang w:val="en-US" w:eastAsia="zh-CN"/>
        </w:rPr>
        <w:t xml:space="preserve"> </w:t>
      </w:r>
      <w:proofErr w:type="gramStart"/>
      <w:r w:rsidRPr="005E32C9">
        <w:rPr>
          <w:rFonts w:ascii="PF Bulletin Sans Pro" w:hAnsi="PF Bulletin Sans Pro"/>
          <w:lang w:eastAsia="zh-CN"/>
        </w:rPr>
        <w:t>единица</w:t>
      </w:r>
      <w:r w:rsidRPr="005E32C9">
        <w:rPr>
          <w:rFonts w:ascii="PF Bulletin Sans Pro" w:hAnsi="PF Bulletin Sans Pro"/>
          <w:lang w:val="en-US" w:eastAsia="zh-CN"/>
        </w:rPr>
        <w:t>)=</w:t>
      </w:r>
      <w:proofErr w:type="gramEnd"/>
      <w:r w:rsidRPr="005E32C9">
        <w:rPr>
          <w:rFonts w:ascii="PF Bulletin Sans Pro" w:hAnsi="PF Bulletin Sans Pro"/>
          <w:lang w:val="en-US" w:eastAsia="zh-CN"/>
        </w:rPr>
        <w:t xml:space="preserve"> Academic hours/36</w:t>
      </w:r>
    </w:p>
    <w:p w14:paraId="7ED0ADC2" w14:textId="77777777" w:rsidR="00E448A0" w:rsidRPr="00F06B03" w:rsidRDefault="00E448A0" w:rsidP="00E448A0">
      <w:pPr>
        <w:pStyle w:val="ae"/>
        <w:rPr>
          <w:lang w:val="en-US" w:eastAsia="zh-CN"/>
        </w:rPr>
      </w:pPr>
    </w:p>
  </w:comment>
  <w:comment w:id="3" w:author="user" w:date="2015-12-11T10:47:00Z" w:initials="u">
    <w:p w14:paraId="2B442538" w14:textId="77777777" w:rsidR="00F93152" w:rsidRPr="005E32C9" w:rsidRDefault="00F93152">
      <w:pPr>
        <w:pStyle w:val="ae"/>
        <w:rPr>
          <w:rFonts w:ascii="PF Bulletin Sans Pro" w:hAnsi="PF Bulletin Sans Pro"/>
          <w:lang w:val="en-US"/>
        </w:rPr>
      </w:pPr>
      <w:r>
        <w:rPr>
          <w:rStyle w:val="ad"/>
        </w:rPr>
        <w:annotationRef/>
      </w:r>
      <w:r w:rsidR="001B62A2" w:rsidRPr="005E32C9">
        <w:rPr>
          <w:rFonts w:ascii="PF Bulletin Sans Pro" w:hAnsi="PF Bulletin Sans Pro"/>
          <w:lang w:val="en-US"/>
        </w:rPr>
        <w:t>Grade Point Average = Sum of all grades / Quantities of all grades</w:t>
      </w:r>
    </w:p>
    <w:p w14:paraId="7054AE5B" w14:textId="77777777" w:rsidR="00D816E3" w:rsidRPr="00D816E3" w:rsidRDefault="00D816E3">
      <w:pPr>
        <w:pStyle w:val="ae"/>
      </w:pPr>
      <w:r w:rsidRPr="005E32C9">
        <w:rPr>
          <w:rFonts w:ascii="PF Bulletin Sans Pro" w:hAnsi="PF Bulletin Sans Pro"/>
          <w:lang w:val="en-US"/>
        </w:rPr>
        <w:t>GPA</w:t>
      </w:r>
      <w:r w:rsidRPr="005E32C9">
        <w:rPr>
          <w:rFonts w:ascii="PF Bulletin Sans Pro" w:hAnsi="PF Bulletin Sans Pro"/>
        </w:rPr>
        <w:t xml:space="preserve"> = сумма всех оценок (по 5-балльной шкале)/число всех оценок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ACD979" w15:done="0"/>
  <w15:commentEx w15:paraId="43DDB066" w15:done="0"/>
  <w15:commentEx w15:paraId="7ED0ADC2" w15:done="0"/>
  <w15:commentEx w15:paraId="7054AE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CD979" w16cid:durableId="1F5E17A4"/>
  <w16cid:commentId w16cid:paraId="43DDB066" w16cid:durableId="1F5E17A5"/>
  <w16cid:commentId w16cid:paraId="7ED0ADC2" w16cid:durableId="1F5E17A6"/>
  <w16cid:commentId w16cid:paraId="7054AE5B" w16cid:durableId="1F5E1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ADE6" w14:textId="77777777" w:rsidR="00461C53" w:rsidRDefault="00461C53">
      <w:r>
        <w:separator/>
      </w:r>
    </w:p>
  </w:endnote>
  <w:endnote w:type="continuationSeparator" w:id="0">
    <w:p w14:paraId="18ED8633" w14:textId="77777777" w:rsidR="00461C53" w:rsidRDefault="004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 Bulletin Sans Pro Light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Bulletin Sans Pro">
    <w:altName w:val="Segoe UI"/>
    <w:charset w:val="CC"/>
    <w:family w:val="auto"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391A3" w14:textId="77777777" w:rsidR="00F945C2" w:rsidRPr="00BA029D" w:rsidRDefault="00F945C2">
    <w:pPr>
      <w:ind w:left="-1080"/>
      <w:jc w:val="center"/>
      <w:rPr>
        <w:rFonts w:ascii="PF Bulletin Sans Pro Light" w:hAnsi="PF Bulletin Sans Pro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E0BC" w14:textId="77777777" w:rsidR="00461C53" w:rsidRDefault="00461C53">
      <w:r>
        <w:separator/>
      </w:r>
    </w:p>
  </w:footnote>
  <w:footnote w:type="continuationSeparator" w:id="0">
    <w:p w14:paraId="02EC385E" w14:textId="77777777" w:rsidR="00461C53" w:rsidRDefault="0046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3D4"/>
    <w:multiLevelType w:val="hybridMultilevel"/>
    <w:tmpl w:val="60B0C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B30BA"/>
    <w:multiLevelType w:val="hybridMultilevel"/>
    <w:tmpl w:val="859A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6862"/>
    <w:multiLevelType w:val="hybridMultilevel"/>
    <w:tmpl w:val="8B70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7FE"/>
    <w:multiLevelType w:val="hybridMultilevel"/>
    <w:tmpl w:val="C95A3450"/>
    <w:lvl w:ilvl="0" w:tplc="805E0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B00"/>
    <w:multiLevelType w:val="hybridMultilevel"/>
    <w:tmpl w:val="E57E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4ED1"/>
    <w:multiLevelType w:val="hybridMultilevel"/>
    <w:tmpl w:val="E93419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1492D"/>
    <w:multiLevelType w:val="hybridMultilevel"/>
    <w:tmpl w:val="00480316"/>
    <w:lvl w:ilvl="0" w:tplc="C91A9B1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95322"/>
    <w:multiLevelType w:val="hybridMultilevel"/>
    <w:tmpl w:val="0304E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B3959"/>
    <w:multiLevelType w:val="hybridMultilevel"/>
    <w:tmpl w:val="7CE6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D391A"/>
    <w:multiLevelType w:val="hybridMultilevel"/>
    <w:tmpl w:val="F0626030"/>
    <w:lvl w:ilvl="0" w:tplc="B1FA3B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4220B"/>
    <w:multiLevelType w:val="hybridMultilevel"/>
    <w:tmpl w:val="CA3A8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8B9"/>
    <w:rsid w:val="000024E4"/>
    <w:rsid w:val="000045E1"/>
    <w:rsid w:val="00004757"/>
    <w:rsid w:val="000050F4"/>
    <w:rsid w:val="00006EEE"/>
    <w:rsid w:val="000117C3"/>
    <w:rsid w:val="0001405C"/>
    <w:rsid w:val="0001409E"/>
    <w:rsid w:val="00015280"/>
    <w:rsid w:val="00015564"/>
    <w:rsid w:val="000160E6"/>
    <w:rsid w:val="00025913"/>
    <w:rsid w:val="00034266"/>
    <w:rsid w:val="00035E43"/>
    <w:rsid w:val="00043BA0"/>
    <w:rsid w:val="00052964"/>
    <w:rsid w:val="0005739B"/>
    <w:rsid w:val="00073190"/>
    <w:rsid w:val="0007399E"/>
    <w:rsid w:val="00084498"/>
    <w:rsid w:val="0008638A"/>
    <w:rsid w:val="0009603F"/>
    <w:rsid w:val="00096E79"/>
    <w:rsid w:val="000B0622"/>
    <w:rsid w:val="000B3739"/>
    <w:rsid w:val="000C2D0A"/>
    <w:rsid w:val="000C4A0F"/>
    <w:rsid w:val="000C7C75"/>
    <w:rsid w:val="000D03A7"/>
    <w:rsid w:val="000D15D2"/>
    <w:rsid w:val="000E2444"/>
    <w:rsid w:val="000E47C1"/>
    <w:rsid w:val="000F2CCD"/>
    <w:rsid w:val="000F2CF9"/>
    <w:rsid w:val="001071B1"/>
    <w:rsid w:val="00110953"/>
    <w:rsid w:val="0011318B"/>
    <w:rsid w:val="00116A99"/>
    <w:rsid w:val="00127564"/>
    <w:rsid w:val="00134FAB"/>
    <w:rsid w:val="00144DE1"/>
    <w:rsid w:val="001502A1"/>
    <w:rsid w:val="001522C1"/>
    <w:rsid w:val="001570D3"/>
    <w:rsid w:val="00157F75"/>
    <w:rsid w:val="00161797"/>
    <w:rsid w:val="00171465"/>
    <w:rsid w:val="00177B37"/>
    <w:rsid w:val="00193918"/>
    <w:rsid w:val="00196571"/>
    <w:rsid w:val="00197E2F"/>
    <w:rsid w:val="001A3722"/>
    <w:rsid w:val="001A75E4"/>
    <w:rsid w:val="001B0E57"/>
    <w:rsid w:val="001B62A2"/>
    <w:rsid w:val="001C27C7"/>
    <w:rsid w:val="001C3688"/>
    <w:rsid w:val="001C655E"/>
    <w:rsid w:val="001D1567"/>
    <w:rsid w:val="001D6210"/>
    <w:rsid w:val="001D6C56"/>
    <w:rsid w:val="001E0E25"/>
    <w:rsid w:val="001F1B88"/>
    <w:rsid w:val="001F2ED2"/>
    <w:rsid w:val="0020006E"/>
    <w:rsid w:val="002005F8"/>
    <w:rsid w:val="0020121A"/>
    <w:rsid w:val="00203F83"/>
    <w:rsid w:val="00205640"/>
    <w:rsid w:val="002126D4"/>
    <w:rsid w:val="00217493"/>
    <w:rsid w:val="00217547"/>
    <w:rsid w:val="00224C7F"/>
    <w:rsid w:val="00225AE0"/>
    <w:rsid w:val="0024414A"/>
    <w:rsid w:val="00245147"/>
    <w:rsid w:val="00252D08"/>
    <w:rsid w:val="002652C1"/>
    <w:rsid w:val="00267560"/>
    <w:rsid w:val="00282FDE"/>
    <w:rsid w:val="002833B6"/>
    <w:rsid w:val="002908A2"/>
    <w:rsid w:val="00297A49"/>
    <w:rsid w:val="002A2E83"/>
    <w:rsid w:val="002A7403"/>
    <w:rsid w:val="002B1792"/>
    <w:rsid w:val="002C32EE"/>
    <w:rsid w:val="002C5DAC"/>
    <w:rsid w:val="002C7429"/>
    <w:rsid w:val="002D3F38"/>
    <w:rsid w:val="002E32B2"/>
    <w:rsid w:val="002E5F65"/>
    <w:rsid w:val="002F2361"/>
    <w:rsid w:val="002F2BC5"/>
    <w:rsid w:val="002F4C40"/>
    <w:rsid w:val="00300550"/>
    <w:rsid w:val="00303F1F"/>
    <w:rsid w:val="00306C17"/>
    <w:rsid w:val="003075DC"/>
    <w:rsid w:val="00307D40"/>
    <w:rsid w:val="003147C9"/>
    <w:rsid w:val="00314ECA"/>
    <w:rsid w:val="00322307"/>
    <w:rsid w:val="003228CF"/>
    <w:rsid w:val="0032393D"/>
    <w:rsid w:val="00324E0C"/>
    <w:rsid w:val="003308E6"/>
    <w:rsid w:val="003327B0"/>
    <w:rsid w:val="00337B15"/>
    <w:rsid w:val="00340295"/>
    <w:rsid w:val="00351D52"/>
    <w:rsid w:val="00351EA7"/>
    <w:rsid w:val="00354746"/>
    <w:rsid w:val="00357C73"/>
    <w:rsid w:val="00361EB6"/>
    <w:rsid w:val="00366FEC"/>
    <w:rsid w:val="0037680F"/>
    <w:rsid w:val="00377887"/>
    <w:rsid w:val="00380F33"/>
    <w:rsid w:val="00381313"/>
    <w:rsid w:val="00382A2A"/>
    <w:rsid w:val="003840D8"/>
    <w:rsid w:val="00387DFF"/>
    <w:rsid w:val="00393EC3"/>
    <w:rsid w:val="00395C07"/>
    <w:rsid w:val="003A5BE0"/>
    <w:rsid w:val="003A61D4"/>
    <w:rsid w:val="003B06C2"/>
    <w:rsid w:val="003B2CEA"/>
    <w:rsid w:val="003B76F1"/>
    <w:rsid w:val="003C0E1A"/>
    <w:rsid w:val="003C1CB2"/>
    <w:rsid w:val="003D371C"/>
    <w:rsid w:val="003D6D5E"/>
    <w:rsid w:val="003E0BC9"/>
    <w:rsid w:val="003E6B61"/>
    <w:rsid w:val="003F05E9"/>
    <w:rsid w:val="003F40FF"/>
    <w:rsid w:val="003F5534"/>
    <w:rsid w:val="003F66BC"/>
    <w:rsid w:val="00417A1D"/>
    <w:rsid w:val="00421CA3"/>
    <w:rsid w:val="00422B5F"/>
    <w:rsid w:val="00426DEE"/>
    <w:rsid w:val="004316CA"/>
    <w:rsid w:val="00432175"/>
    <w:rsid w:val="0043552C"/>
    <w:rsid w:val="0043743B"/>
    <w:rsid w:val="00437EB2"/>
    <w:rsid w:val="00440904"/>
    <w:rsid w:val="004410AC"/>
    <w:rsid w:val="004413A9"/>
    <w:rsid w:val="00442600"/>
    <w:rsid w:val="00450387"/>
    <w:rsid w:val="00451A32"/>
    <w:rsid w:val="0045225C"/>
    <w:rsid w:val="0045343E"/>
    <w:rsid w:val="004565B1"/>
    <w:rsid w:val="00460AB4"/>
    <w:rsid w:val="00461C53"/>
    <w:rsid w:val="00464711"/>
    <w:rsid w:val="00472878"/>
    <w:rsid w:val="00487209"/>
    <w:rsid w:val="004908D5"/>
    <w:rsid w:val="00491B38"/>
    <w:rsid w:val="004928C5"/>
    <w:rsid w:val="0049700B"/>
    <w:rsid w:val="004A05EF"/>
    <w:rsid w:val="004A7CC6"/>
    <w:rsid w:val="004B1266"/>
    <w:rsid w:val="004B33B9"/>
    <w:rsid w:val="004C298B"/>
    <w:rsid w:val="004C7AC0"/>
    <w:rsid w:val="004C7E7A"/>
    <w:rsid w:val="004D1C7E"/>
    <w:rsid w:val="004D5604"/>
    <w:rsid w:val="004E4222"/>
    <w:rsid w:val="004E73B9"/>
    <w:rsid w:val="004E7BD7"/>
    <w:rsid w:val="004F0C5B"/>
    <w:rsid w:val="004F1B38"/>
    <w:rsid w:val="00505004"/>
    <w:rsid w:val="00505D54"/>
    <w:rsid w:val="0050611B"/>
    <w:rsid w:val="00514542"/>
    <w:rsid w:val="005351C6"/>
    <w:rsid w:val="0054268D"/>
    <w:rsid w:val="0054325B"/>
    <w:rsid w:val="005567A1"/>
    <w:rsid w:val="00556E25"/>
    <w:rsid w:val="005605AD"/>
    <w:rsid w:val="0056489D"/>
    <w:rsid w:val="00564E54"/>
    <w:rsid w:val="005720D8"/>
    <w:rsid w:val="00576AC3"/>
    <w:rsid w:val="00582107"/>
    <w:rsid w:val="00582DD9"/>
    <w:rsid w:val="0058421E"/>
    <w:rsid w:val="00584653"/>
    <w:rsid w:val="00586908"/>
    <w:rsid w:val="00593BCF"/>
    <w:rsid w:val="005946A0"/>
    <w:rsid w:val="005A543A"/>
    <w:rsid w:val="005A6C4D"/>
    <w:rsid w:val="005B0515"/>
    <w:rsid w:val="005B6F21"/>
    <w:rsid w:val="005B790F"/>
    <w:rsid w:val="005B7B90"/>
    <w:rsid w:val="005C1A2B"/>
    <w:rsid w:val="005C66A8"/>
    <w:rsid w:val="005D5716"/>
    <w:rsid w:val="005E32C9"/>
    <w:rsid w:val="005E45D4"/>
    <w:rsid w:val="005E488F"/>
    <w:rsid w:val="00605311"/>
    <w:rsid w:val="0061054D"/>
    <w:rsid w:val="00617895"/>
    <w:rsid w:val="006230C6"/>
    <w:rsid w:val="006235B3"/>
    <w:rsid w:val="006300E3"/>
    <w:rsid w:val="00631601"/>
    <w:rsid w:val="00635902"/>
    <w:rsid w:val="006372AC"/>
    <w:rsid w:val="00637D41"/>
    <w:rsid w:val="006417CE"/>
    <w:rsid w:val="006448E3"/>
    <w:rsid w:val="006453CD"/>
    <w:rsid w:val="00652DFC"/>
    <w:rsid w:val="0065710C"/>
    <w:rsid w:val="006639C1"/>
    <w:rsid w:val="006639F2"/>
    <w:rsid w:val="006734E6"/>
    <w:rsid w:val="00673716"/>
    <w:rsid w:val="0068264A"/>
    <w:rsid w:val="00682B63"/>
    <w:rsid w:val="006856CF"/>
    <w:rsid w:val="006902E4"/>
    <w:rsid w:val="00691A68"/>
    <w:rsid w:val="00695178"/>
    <w:rsid w:val="006965D1"/>
    <w:rsid w:val="006B19F4"/>
    <w:rsid w:val="006B265C"/>
    <w:rsid w:val="006C0B48"/>
    <w:rsid w:val="006C16A9"/>
    <w:rsid w:val="006C36DB"/>
    <w:rsid w:val="006C3A06"/>
    <w:rsid w:val="006C58B3"/>
    <w:rsid w:val="006C68DC"/>
    <w:rsid w:val="006C7F90"/>
    <w:rsid w:val="006D4D75"/>
    <w:rsid w:val="006E181A"/>
    <w:rsid w:val="006E3A0D"/>
    <w:rsid w:val="006E7D12"/>
    <w:rsid w:val="006F1D6E"/>
    <w:rsid w:val="006F5063"/>
    <w:rsid w:val="006F6EC7"/>
    <w:rsid w:val="006F784A"/>
    <w:rsid w:val="00703CBD"/>
    <w:rsid w:val="0071148B"/>
    <w:rsid w:val="00712075"/>
    <w:rsid w:val="0071429B"/>
    <w:rsid w:val="007154E4"/>
    <w:rsid w:val="0071669A"/>
    <w:rsid w:val="00720ACE"/>
    <w:rsid w:val="00721E97"/>
    <w:rsid w:val="007248FA"/>
    <w:rsid w:val="00732C0B"/>
    <w:rsid w:val="007375DA"/>
    <w:rsid w:val="00742727"/>
    <w:rsid w:val="00742A4E"/>
    <w:rsid w:val="0074308A"/>
    <w:rsid w:val="00743C12"/>
    <w:rsid w:val="007452AD"/>
    <w:rsid w:val="00747DE2"/>
    <w:rsid w:val="007559E0"/>
    <w:rsid w:val="00756756"/>
    <w:rsid w:val="00760841"/>
    <w:rsid w:val="007820A3"/>
    <w:rsid w:val="00782DF2"/>
    <w:rsid w:val="00783372"/>
    <w:rsid w:val="00797EEF"/>
    <w:rsid w:val="007A4FA8"/>
    <w:rsid w:val="007A5C96"/>
    <w:rsid w:val="007B0E9C"/>
    <w:rsid w:val="007B14FF"/>
    <w:rsid w:val="007B1AEC"/>
    <w:rsid w:val="007B5B30"/>
    <w:rsid w:val="007B62A7"/>
    <w:rsid w:val="007C0BCA"/>
    <w:rsid w:val="007C6CF7"/>
    <w:rsid w:val="007C7B8D"/>
    <w:rsid w:val="007D0410"/>
    <w:rsid w:val="007D0F1D"/>
    <w:rsid w:val="007D3B2A"/>
    <w:rsid w:val="007D40D8"/>
    <w:rsid w:val="007D7D67"/>
    <w:rsid w:val="007E0FD5"/>
    <w:rsid w:val="007E25CC"/>
    <w:rsid w:val="007E49EE"/>
    <w:rsid w:val="007E780A"/>
    <w:rsid w:val="007F1019"/>
    <w:rsid w:val="007F2FDA"/>
    <w:rsid w:val="007F54AF"/>
    <w:rsid w:val="007F7A6E"/>
    <w:rsid w:val="00801E3A"/>
    <w:rsid w:val="0080298A"/>
    <w:rsid w:val="00805B23"/>
    <w:rsid w:val="00810819"/>
    <w:rsid w:val="00812B15"/>
    <w:rsid w:val="00813753"/>
    <w:rsid w:val="00816732"/>
    <w:rsid w:val="008229FE"/>
    <w:rsid w:val="00824875"/>
    <w:rsid w:val="008318A5"/>
    <w:rsid w:val="00834927"/>
    <w:rsid w:val="00852F2A"/>
    <w:rsid w:val="00867BA9"/>
    <w:rsid w:val="00867D4C"/>
    <w:rsid w:val="00874CDB"/>
    <w:rsid w:val="008766D2"/>
    <w:rsid w:val="008838AF"/>
    <w:rsid w:val="0088662E"/>
    <w:rsid w:val="00887A76"/>
    <w:rsid w:val="00890225"/>
    <w:rsid w:val="008956CF"/>
    <w:rsid w:val="008A7271"/>
    <w:rsid w:val="008B03D4"/>
    <w:rsid w:val="008B05BB"/>
    <w:rsid w:val="008C3A37"/>
    <w:rsid w:val="008D0426"/>
    <w:rsid w:val="008D1B11"/>
    <w:rsid w:val="008D628C"/>
    <w:rsid w:val="008D6FAF"/>
    <w:rsid w:val="008E40B5"/>
    <w:rsid w:val="008F0FC2"/>
    <w:rsid w:val="008F14F1"/>
    <w:rsid w:val="008F2A13"/>
    <w:rsid w:val="008F2AA1"/>
    <w:rsid w:val="0090074B"/>
    <w:rsid w:val="0090230D"/>
    <w:rsid w:val="009023B0"/>
    <w:rsid w:val="00902971"/>
    <w:rsid w:val="009039BC"/>
    <w:rsid w:val="00905516"/>
    <w:rsid w:val="009072B5"/>
    <w:rsid w:val="00907453"/>
    <w:rsid w:val="009128FA"/>
    <w:rsid w:val="00917205"/>
    <w:rsid w:val="00922908"/>
    <w:rsid w:val="009271C6"/>
    <w:rsid w:val="00930281"/>
    <w:rsid w:val="0093110E"/>
    <w:rsid w:val="00931416"/>
    <w:rsid w:val="00942581"/>
    <w:rsid w:val="00946DAF"/>
    <w:rsid w:val="0094722E"/>
    <w:rsid w:val="00947F16"/>
    <w:rsid w:val="00951060"/>
    <w:rsid w:val="0095352D"/>
    <w:rsid w:val="009563A5"/>
    <w:rsid w:val="00960EDC"/>
    <w:rsid w:val="00962BFF"/>
    <w:rsid w:val="009631AD"/>
    <w:rsid w:val="00973AC4"/>
    <w:rsid w:val="009752DF"/>
    <w:rsid w:val="00975395"/>
    <w:rsid w:val="00981564"/>
    <w:rsid w:val="009870CB"/>
    <w:rsid w:val="009934C4"/>
    <w:rsid w:val="009A0708"/>
    <w:rsid w:val="009A5E3E"/>
    <w:rsid w:val="009A6147"/>
    <w:rsid w:val="009A6651"/>
    <w:rsid w:val="009A6B8D"/>
    <w:rsid w:val="009B246D"/>
    <w:rsid w:val="009B2556"/>
    <w:rsid w:val="009B47C2"/>
    <w:rsid w:val="009C2719"/>
    <w:rsid w:val="009D1DCC"/>
    <w:rsid w:val="009E0B82"/>
    <w:rsid w:val="009E17F0"/>
    <w:rsid w:val="009E39AC"/>
    <w:rsid w:val="009E78FD"/>
    <w:rsid w:val="009F6CE5"/>
    <w:rsid w:val="00A0518B"/>
    <w:rsid w:val="00A05A2A"/>
    <w:rsid w:val="00A10C27"/>
    <w:rsid w:val="00A14FEE"/>
    <w:rsid w:val="00A2287F"/>
    <w:rsid w:val="00A27732"/>
    <w:rsid w:val="00A308FF"/>
    <w:rsid w:val="00A318B7"/>
    <w:rsid w:val="00A34661"/>
    <w:rsid w:val="00A34778"/>
    <w:rsid w:val="00A36FDE"/>
    <w:rsid w:val="00A37258"/>
    <w:rsid w:val="00A441E6"/>
    <w:rsid w:val="00A469E9"/>
    <w:rsid w:val="00A50192"/>
    <w:rsid w:val="00A63374"/>
    <w:rsid w:val="00A70065"/>
    <w:rsid w:val="00A728C9"/>
    <w:rsid w:val="00A72C0F"/>
    <w:rsid w:val="00A73C77"/>
    <w:rsid w:val="00A80779"/>
    <w:rsid w:val="00A81BD6"/>
    <w:rsid w:val="00A82EA2"/>
    <w:rsid w:val="00A846D5"/>
    <w:rsid w:val="00A86226"/>
    <w:rsid w:val="00A86E2F"/>
    <w:rsid w:val="00A9270C"/>
    <w:rsid w:val="00A92F28"/>
    <w:rsid w:val="00A93152"/>
    <w:rsid w:val="00A960D1"/>
    <w:rsid w:val="00AB03F6"/>
    <w:rsid w:val="00AC2F5D"/>
    <w:rsid w:val="00AD176B"/>
    <w:rsid w:val="00AD3932"/>
    <w:rsid w:val="00AD69CA"/>
    <w:rsid w:val="00AD73CC"/>
    <w:rsid w:val="00AD79B7"/>
    <w:rsid w:val="00AE27A2"/>
    <w:rsid w:val="00AE52DE"/>
    <w:rsid w:val="00AF0D64"/>
    <w:rsid w:val="00AF1079"/>
    <w:rsid w:val="00AF1E5D"/>
    <w:rsid w:val="00AF3716"/>
    <w:rsid w:val="00AF68B9"/>
    <w:rsid w:val="00B02F45"/>
    <w:rsid w:val="00B04B82"/>
    <w:rsid w:val="00B05345"/>
    <w:rsid w:val="00B06CEE"/>
    <w:rsid w:val="00B06EF7"/>
    <w:rsid w:val="00B10ECA"/>
    <w:rsid w:val="00B133FA"/>
    <w:rsid w:val="00B13BED"/>
    <w:rsid w:val="00B13C6C"/>
    <w:rsid w:val="00B34709"/>
    <w:rsid w:val="00B35F91"/>
    <w:rsid w:val="00B37A41"/>
    <w:rsid w:val="00B40FFE"/>
    <w:rsid w:val="00B473FE"/>
    <w:rsid w:val="00B61AB8"/>
    <w:rsid w:val="00B63678"/>
    <w:rsid w:val="00B64645"/>
    <w:rsid w:val="00B65133"/>
    <w:rsid w:val="00B66FB9"/>
    <w:rsid w:val="00B67762"/>
    <w:rsid w:val="00B72B25"/>
    <w:rsid w:val="00B739E8"/>
    <w:rsid w:val="00B92954"/>
    <w:rsid w:val="00BA029D"/>
    <w:rsid w:val="00BA3306"/>
    <w:rsid w:val="00BA640D"/>
    <w:rsid w:val="00BB3800"/>
    <w:rsid w:val="00BB732B"/>
    <w:rsid w:val="00BC00C7"/>
    <w:rsid w:val="00BC04EE"/>
    <w:rsid w:val="00BC3BB6"/>
    <w:rsid w:val="00BD4DC2"/>
    <w:rsid w:val="00BE0531"/>
    <w:rsid w:val="00BE4304"/>
    <w:rsid w:val="00BF0C45"/>
    <w:rsid w:val="00BF5881"/>
    <w:rsid w:val="00C000C3"/>
    <w:rsid w:val="00C03428"/>
    <w:rsid w:val="00C03E3A"/>
    <w:rsid w:val="00C14E81"/>
    <w:rsid w:val="00C21B40"/>
    <w:rsid w:val="00C220CB"/>
    <w:rsid w:val="00C25BD3"/>
    <w:rsid w:val="00C32020"/>
    <w:rsid w:val="00C459D3"/>
    <w:rsid w:val="00C461C4"/>
    <w:rsid w:val="00C51B62"/>
    <w:rsid w:val="00C53C94"/>
    <w:rsid w:val="00C561C4"/>
    <w:rsid w:val="00C56B7E"/>
    <w:rsid w:val="00C61712"/>
    <w:rsid w:val="00C623B1"/>
    <w:rsid w:val="00C62930"/>
    <w:rsid w:val="00C62E94"/>
    <w:rsid w:val="00C6423A"/>
    <w:rsid w:val="00C64366"/>
    <w:rsid w:val="00C67AC7"/>
    <w:rsid w:val="00C70B07"/>
    <w:rsid w:val="00C814B5"/>
    <w:rsid w:val="00C81BF2"/>
    <w:rsid w:val="00C84ACF"/>
    <w:rsid w:val="00CB1C0E"/>
    <w:rsid w:val="00CB3F6E"/>
    <w:rsid w:val="00CC36E5"/>
    <w:rsid w:val="00CD575E"/>
    <w:rsid w:val="00CE3F16"/>
    <w:rsid w:val="00CE5577"/>
    <w:rsid w:val="00CF1EBD"/>
    <w:rsid w:val="00CF26AE"/>
    <w:rsid w:val="00CF3B24"/>
    <w:rsid w:val="00CF483D"/>
    <w:rsid w:val="00CF64E2"/>
    <w:rsid w:val="00D0022C"/>
    <w:rsid w:val="00D0253C"/>
    <w:rsid w:val="00D02DAE"/>
    <w:rsid w:val="00D061AC"/>
    <w:rsid w:val="00D267A8"/>
    <w:rsid w:val="00D32D32"/>
    <w:rsid w:val="00D41257"/>
    <w:rsid w:val="00D41762"/>
    <w:rsid w:val="00D4283B"/>
    <w:rsid w:val="00D43E7C"/>
    <w:rsid w:val="00D4704F"/>
    <w:rsid w:val="00D51087"/>
    <w:rsid w:val="00D52C1B"/>
    <w:rsid w:val="00D61ADC"/>
    <w:rsid w:val="00D63910"/>
    <w:rsid w:val="00D656B2"/>
    <w:rsid w:val="00D808B9"/>
    <w:rsid w:val="00D816E3"/>
    <w:rsid w:val="00D8444D"/>
    <w:rsid w:val="00D84EF7"/>
    <w:rsid w:val="00D90AEB"/>
    <w:rsid w:val="00D93966"/>
    <w:rsid w:val="00D95419"/>
    <w:rsid w:val="00DA374D"/>
    <w:rsid w:val="00DA5F03"/>
    <w:rsid w:val="00DB05D3"/>
    <w:rsid w:val="00DC44FF"/>
    <w:rsid w:val="00DD5556"/>
    <w:rsid w:val="00DD59B7"/>
    <w:rsid w:val="00DD6F24"/>
    <w:rsid w:val="00DF0394"/>
    <w:rsid w:val="00E038CD"/>
    <w:rsid w:val="00E05310"/>
    <w:rsid w:val="00E10270"/>
    <w:rsid w:val="00E12849"/>
    <w:rsid w:val="00E1620A"/>
    <w:rsid w:val="00E17A88"/>
    <w:rsid w:val="00E20C77"/>
    <w:rsid w:val="00E27C75"/>
    <w:rsid w:val="00E33F81"/>
    <w:rsid w:val="00E42489"/>
    <w:rsid w:val="00E448A0"/>
    <w:rsid w:val="00E46158"/>
    <w:rsid w:val="00E5367B"/>
    <w:rsid w:val="00E65104"/>
    <w:rsid w:val="00E670CE"/>
    <w:rsid w:val="00E8259A"/>
    <w:rsid w:val="00E830C1"/>
    <w:rsid w:val="00E84C93"/>
    <w:rsid w:val="00E86D31"/>
    <w:rsid w:val="00E90D66"/>
    <w:rsid w:val="00E93EA8"/>
    <w:rsid w:val="00EA54A3"/>
    <w:rsid w:val="00EA636A"/>
    <w:rsid w:val="00EA6C2D"/>
    <w:rsid w:val="00EB3C5A"/>
    <w:rsid w:val="00EB4D93"/>
    <w:rsid w:val="00EC3A7A"/>
    <w:rsid w:val="00EC4FA0"/>
    <w:rsid w:val="00ED0820"/>
    <w:rsid w:val="00ED68A3"/>
    <w:rsid w:val="00ED7376"/>
    <w:rsid w:val="00ED7739"/>
    <w:rsid w:val="00EE16DD"/>
    <w:rsid w:val="00EE59C1"/>
    <w:rsid w:val="00EE5BD4"/>
    <w:rsid w:val="00EF40F6"/>
    <w:rsid w:val="00EF4879"/>
    <w:rsid w:val="00F039BA"/>
    <w:rsid w:val="00F04DB0"/>
    <w:rsid w:val="00F06B03"/>
    <w:rsid w:val="00F14114"/>
    <w:rsid w:val="00F155CB"/>
    <w:rsid w:val="00F26059"/>
    <w:rsid w:val="00F30D35"/>
    <w:rsid w:val="00F34D7E"/>
    <w:rsid w:val="00F34DA6"/>
    <w:rsid w:val="00F50D10"/>
    <w:rsid w:val="00F526E2"/>
    <w:rsid w:val="00F56318"/>
    <w:rsid w:val="00F56EFC"/>
    <w:rsid w:val="00F57789"/>
    <w:rsid w:val="00F668F5"/>
    <w:rsid w:val="00F67BED"/>
    <w:rsid w:val="00F7078C"/>
    <w:rsid w:val="00F726D6"/>
    <w:rsid w:val="00F748FF"/>
    <w:rsid w:val="00F75B19"/>
    <w:rsid w:val="00F84149"/>
    <w:rsid w:val="00F87050"/>
    <w:rsid w:val="00F93152"/>
    <w:rsid w:val="00F940C7"/>
    <w:rsid w:val="00F945C2"/>
    <w:rsid w:val="00FA091F"/>
    <w:rsid w:val="00FA0BE7"/>
    <w:rsid w:val="00FA299A"/>
    <w:rsid w:val="00FC0AF9"/>
    <w:rsid w:val="00FC13A1"/>
    <w:rsid w:val="00FC1F61"/>
    <w:rsid w:val="00FC2933"/>
    <w:rsid w:val="00FC3A95"/>
    <w:rsid w:val="00FC5BA0"/>
    <w:rsid w:val="00FC5C2A"/>
    <w:rsid w:val="00FD2E1D"/>
    <w:rsid w:val="00FD38E8"/>
    <w:rsid w:val="00FE1449"/>
    <w:rsid w:val="00FE42FE"/>
    <w:rsid w:val="00FF6887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EDF5C"/>
  <w15:docId w15:val="{4F70B352-BDFA-4BDC-AE32-5250903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08B9"/>
    <w:rPr>
      <w:sz w:val="24"/>
      <w:szCs w:val="24"/>
    </w:rPr>
  </w:style>
  <w:style w:type="paragraph" w:styleId="1">
    <w:name w:val="heading 1"/>
    <w:basedOn w:val="a"/>
    <w:next w:val="a"/>
    <w:qFormat/>
    <w:rsid w:val="00D808B9"/>
    <w:pPr>
      <w:keepNext/>
      <w:outlineLvl w:val="0"/>
    </w:pPr>
    <w:rPr>
      <w:sz w:val="28"/>
      <w:lang w:val="es-ES_tradnl"/>
    </w:rPr>
  </w:style>
  <w:style w:type="paragraph" w:styleId="3">
    <w:name w:val="heading 3"/>
    <w:basedOn w:val="a"/>
    <w:next w:val="a"/>
    <w:link w:val="30"/>
    <w:semiHidden/>
    <w:unhideWhenUsed/>
    <w:qFormat/>
    <w:rsid w:val="00564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rsid w:val="00D808B9"/>
    <w:pPr>
      <w:spacing w:before="80" w:after="80"/>
      <w:ind w:left="380"/>
    </w:pPr>
    <w:rPr>
      <w:lang w:val="en-US" w:eastAsia="en-US"/>
    </w:rPr>
  </w:style>
  <w:style w:type="paragraph" w:styleId="a3">
    <w:name w:val="footer"/>
    <w:basedOn w:val="a"/>
    <w:rsid w:val="00D808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08B9"/>
  </w:style>
  <w:style w:type="paragraph" w:customStyle="1" w:styleId="10">
    <w:name w:val="Заголовок1"/>
    <w:basedOn w:val="a"/>
    <w:link w:val="a5"/>
    <w:qFormat/>
    <w:rsid w:val="00D808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rsid w:val="008766D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07D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56489D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F841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rsid w:val="000050F4"/>
    <w:pPr>
      <w:suppressAutoHyphens/>
      <w:spacing w:after="120"/>
    </w:pPr>
    <w:rPr>
      <w:kern w:val="1"/>
      <w:lang w:eastAsia="ar-SA"/>
    </w:rPr>
  </w:style>
  <w:style w:type="character" w:customStyle="1" w:styleId="aa">
    <w:name w:val="Основной текст Знак"/>
    <w:link w:val="a9"/>
    <w:rsid w:val="000050F4"/>
    <w:rPr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0050F4"/>
    <w:pPr>
      <w:widowControl w:val="0"/>
      <w:suppressLineNumbers/>
      <w:shd w:val="clear" w:color="auto" w:fill="FFFFFF"/>
      <w:suppressAutoHyphens/>
    </w:pPr>
    <w:rPr>
      <w:rFonts w:eastAsia="Arial Unicode MS" w:cs="Arial Unicode MS"/>
      <w:kern w:val="1"/>
      <w:lang w:eastAsia="hi-IN" w:bidi="hi-IN"/>
    </w:rPr>
  </w:style>
  <w:style w:type="character" w:customStyle="1" w:styleId="a5">
    <w:name w:val="Заголовок Знак"/>
    <w:link w:val="10"/>
    <w:rsid w:val="00BA029D"/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rsid w:val="00BA029D"/>
  </w:style>
  <w:style w:type="character" w:styleId="ac">
    <w:name w:val="Emphasis"/>
    <w:uiPriority w:val="20"/>
    <w:qFormat/>
    <w:rsid w:val="00BA029D"/>
    <w:rPr>
      <w:i/>
      <w:iCs/>
    </w:rPr>
  </w:style>
  <w:style w:type="character" w:styleId="ad">
    <w:name w:val="annotation reference"/>
    <w:rsid w:val="00F93152"/>
    <w:rPr>
      <w:sz w:val="16"/>
      <w:szCs w:val="16"/>
    </w:rPr>
  </w:style>
  <w:style w:type="paragraph" w:styleId="ae">
    <w:name w:val="annotation text"/>
    <w:basedOn w:val="a"/>
    <w:link w:val="af"/>
    <w:rsid w:val="00F93152"/>
    <w:rPr>
      <w:sz w:val="20"/>
      <w:szCs w:val="20"/>
    </w:rPr>
  </w:style>
  <w:style w:type="character" w:customStyle="1" w:styleId="af">
    <w:name w:val="Текст примечания Знак"/>
    <w:link w:val="ae"/>
    <w:rsid w:val="00F93152"/>
    <w:rPr>
      <w:lang w:eastAsia="ru-RU"/>
    </w:rPr>
  </w:style>
  <w:style w:type="paragraph" w:styleId="af0">
    <w:name w:val="annotation subject"/>
    <w:basedOn w:val="ae"/>
    <w:next w:val="ae"/>
    <w:link w:val="af1"/>
    <w:rsid w:val="00F93152"/>
    <w:rPr>
      <w:b/>
      <w:bCs/>
    </w:rPr>
  </w:style>
  <w:style w:type="character" w:customStyle="1" w:styleId="af1">
    <w:name w:val="Тема примечания Знак"/>
    <w:link w:val="af0"/>
    <w:rsid w:val="00F93152"/>
    <w:rPr>
      <w:b/>
      <w:bCs/>
      <w:lang w:eastAsia="ru-RU"/>
    </w:rPr>
  </w:style>
  <w:style w:type="paragraph" w:customStyle="1" w:styleId="commentcontentpara">
    <w:name w:val="commentcontentpara"/>
    <w:basedOn w:val="a"/>
    <w:rsid w:val="00D816E3"/>
    <w:pPr>
      <w:spacing w:before="100" w:beforeAutospacing="1" w:after="100" w:afterAutospacing="1"/>
    </w:pPr>
    <w:rPr>
      <w:rFonts w:eastAsia="Times New Roman"/>
    </w:rPr>
  </w:style>
  <w:style w:type="character" w:styleId="af2">
    <w:name w:val="Hyperlink"/>
    <w:basedOn w:val="a0"/>
    <w:rsid w:val="00D816E3"/>
    <w:rPr>
      <w:color w:val="0563C1" w:themeColor="hyperlink"/>
      <w:u w:val="single"/>
    </w:rPr>
  </w:style>
  <w:style w:type="table" w:styleId="af3">
    <w:name w:val="Table Grid"/>
    <w:basedOn w:val="a1"/>
    <w:rsid w:val="00E4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1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0094-013C-45E5-BE01-A95E21CA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OFFICIAL TRANSCRIPT</vt:lpstr>
      <vt:lpstr>OFFICIAL TRANSCRIPT</vt:lpstr>
    </vt:vector>
  </TitlesOfParts>
  <Company>ustu</Company>
  <LinksUpToDate>false</LinksUpToDate>
  <CharactersWithSpaces>884</CharactersWithSpaces>
  <SharedDoc>false</SharedDoc>
  <HLinks>
    <vt:vector size="12" baseType="variant"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mailto:exchange@urfu.ru</vt:lpwstr>
      </vt:variant>
      <vt:variant>
        <vt:lpwstr/>
      </vt:variant>
      <vt:variant>
        <vt:i4>5701740</vt:i4>
      </vt:variant>
      <vt:variant>
        <vt:i4>0</vt:i4>
      </vt:variant>
      <vt:variant>
        <vt:i4>0</vt:i4>
      </vt:variant>
      <vt:variant>
        <vt:i4>5</vt:i4>
      </vt:variant>
      <vt:variant>
        <vt:lpwstr>mailto:exchange@urfu.ru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TRANSCRIPT</dc:title>
  <dc:subject/>
  <dc:creator>user</dc:creator>
  <cp:keywords/>
  <cp:lastModifiedBy> </cp:lastModifiedBy>
  <cp:revision>15</cp:revision>
  <cp:lastPrinted>2015-12-04T04:15:00Z</cp:lastPrinted>
  <dcterms:created xsi:type="dcterms:W3CDTF">2017-08-16T09:55:00Z</dcterms:created>
  <dcterms:modified xsi:type="dcterms:W3CDTF">2018-10-02T11:14:00Z</dcterms:modified>
</cp:coreProperties>
</file>